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1881" w:rsidRPr="001C6021" w:rsidRDefault="001C6021" w:rsidP="00211881">
      <w:pPr>
        <w:jc w:val="center"/>
        <w:rPr>
          <w:rFonts w:ascii="Arial" w:eastAsiaTheme="minorHAnsi" w:hAnsi="Arial" w:cs="Arial"/>
          <w:b/>
          <w:color w:val="000000" w:themeColor="text1"/>
          <w:sz w:val="36"/>
          <w:szCs w:val="36"/>
          <w:lang w:eastAsia="en-US"/>
        </w:rPr>
      </w:pPr>
      <w:r w:rsidRPr="001C6021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2264A28" wp14:editId="11F7858D">
            <wp:simplePos x="0" y="0"/>
            <wp:positionH relativeFrom="page">
              <wp:align>left</wp:align>
            </wp:positionH>
            <wp:positionV relativeFrom="paragraph">
              <wp:posOffset>-456565</wp:posOffset>
            </wp:positionV>
            <wp:extent cx="5016500" cy="718628"/>
            <wp:effectExtent l="0" t="0" r="0" b="5715"/>
            <wp:wrapNone/>
            <wp:docPr id="965365436" name="Picture 965365436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A64D284-4A61-652B-BC37-53C32AC87D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A64D284-4A61-652B-BC37-53C32AC87D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718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881" w:rsidRPr="001C6021">
        <w:rPr>
          <w:rFonts w:ascii="Arial" w:eastAsiaTheme="minorHAnsi" w:hAnsi="Arial" w:cs="Arial"/>
          <w:b/>
          <w:color w:val="000000" w:themeColor="text1"/>
          <w:sz w:val="36"/>
          <w:szCs w:val="36"/>
          <w:lang w:eastAsia="en-US"/>
        </w:rPr>
        <w:t xml:space="preserve"> </w:t>
      </w:r>
    </w:p>
    <w:p w:rsidR="001C6021" w:rsidRPr="001C6021" w:rsidRDefault="00F93CDF" w:rsidP="00211881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 w:rsidRPr="001C6021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SAFEGUARDING ADULTS BOARD</w:t>
      </w:r>
      <w:r w:rsidR="00211881" w:rsidRPr="001C6021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: SAR DECISION DOCUMENT</w:t>
      </w:r>
      <w:r w:rsidR="00680E1F" w:rsidRPr="001C6021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</w:t>
      </w:r>
    </w:p>
    <w:p w:rsidR="00211881" w:rsidRPr="001C6021" w:rsidRDefault="00211881" w:rsidP="00211881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0000" w:themeColor="text1"/>
          <w:sz w:val="12"/>
          <w:szCs w:val="12"/>
          <w:lang w:val="en-US"/>
        </w:rPr>
      </w:pPr>
    </w:p>
    <w:p w:rsidR="00211881" w:rsidRPr="001C6021" w:rsidRDefault="00211881" w:rsidP="00211881">
      <w:pPr>
        <w:pBdr>
          <w:bottom w:val="single" w:sz="12" w:space="1" w:color="auto"/>
        </w:pBdr>
        <w:rPr>
          <w:rFonts w:ascii="Arial" w:hAnsi="Arial" w:cs="Arial"/>
          <w:b/>
          <w:color w:val="000000" w:themeColor="text1"/>
          <w:sz w:val="4"/>
          <w:szCs w:val="4"/>
          <w:lang w:val="en-US"/>
        </w:rPr>
      </w:pPr>
    </w:p>
    <w:p w:rsidR="00211881" w:rsidRPr="001C6021" w:rsidRDefault="00211881" w:rsidP="00211881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:rsidR="00211881" w:rsidRDefault="00DA0D04" w:rsidP="00211881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Date of Referral:</w:t>
      </w:r>
    </w:p>
    <w:p w:rsidR="00FE1508" w:rsidRDefault="00FE1508" w:rsidP="00211881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</w:p>
    <w:p w:rsidR="00FE1508" w:rsidRDefault="00FE1508" w:rsidP="00211881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>SAR Reference: INCLUDE INITIALS AND DOB</w:t>
      </w:r>
    </w:p>
    <w:p w:rsidR="00DA0D04" w:rsidRDefault="00DA0D04" w:rsidP="00211881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</w:p>
    <w:p w:rsidR="00DA0D04" w:rsidRPr="001C6021" w:rsidRDefault="00DA0D04" w:rsidP="00211881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Referring Agency: </w:t>
      </w:r>
    </w:p>
    <w:p w:rsidR="00DA0D04" w:rsidRDefault="00DA0D04" w:rsidP="00211881">
      <w:pPr>
        <w:pStyle w:val="Heading1"/>
        <w:rPr>
          <w:rFonts w:ascii="Arial" w:hAnsi="Arial" w:cs="Arial"/>
          <w:color w:val="000000" w:themeColor="text1"/>
        </w:rPr>
      </w:pPr>
    </w:p>
    <w:p w:rsidR="00211881" w:rsidRPr="001C6021" w:rsidRDefault="00211881" w:rsidP="00211881">
      <w:pPr>
        <w:pStyle w:val="Heading1"/>
        <w:rPr>
          <w:rFonts w:ascii="Arial" w:hAnsi="Arial" w:cs="Arial"/>
          <w:color w:val="000000" w:themeColor="text1"/>
        </w:rPr>
      </w:pPr>
      <w:r w:rsidRPr="001C6021">
        <w:rPr>
          <w:rFonts w:ascii="Arial" w:hAnsi="Arial" w:cs="Arial"/>
          <w:color w:val="000000" w:themeColor="text1"/>
        </w:rPr>
        <w:t>Section 1: Details of the Screening Meeting</w:t>
      </w:r>
    </w:p>
    <w:p w:rsidR="00211881" w:rsidRPr="001C6021" w:rsidRDefault="00211881" w:rsidP="00211881">
      <w:pPr>
        <w:rPr>
          <w:rFonts w:ascii="Arial" w:eastAsia="Calibri" w:hAnsi="Arial" w:cs="Arial"/>
          <w:b/>
          <w:color w:val="000000" w:themeColor="text1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1839"/>
        <w:gridCol w:w="1839"/>
        <w:gridCol w:w="1839"/>
        <w:gridCol w:w="1839"/>
      </w:tblGrid>
      <w:tr w:rsidR="001C6021" w:rsidRPr="001C6021" w:rsidTr="001C6021">
        <w:trPr>
          <w:trHeight w:val="425"/>
          <w:jc w:val="center"/>
        </w:trPr>
        <w:tc>
          <w:tcPr>
            <w:tcW w:w="2845" w:type="dxa"/>
            <w:shd w:val="clear" w:color="auto" w:fill="D9E2F3" w:themeFill="accent1" w:themeFillTint="33"/>
            <w:vAlign w:val="center"/>
          </w:tcPr>
          <w:p w:rsidR="00211881" w:rsidRPr="001C6021" w:rsidRDefault="0021188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Date: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:rsidR="00211881" w:rsidRPr="001C6021" w:rsidRDefault="0021188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425"/>
          <w:jc w:val="center"/>
        </w:trPr>
        <w:tc>
          <w:tcPr>
            <w:tcW w:w="2845" w:type="dxa"/>
            <w:shd w:val="clear" w:color="auto" w:fill="D9E2F3" w:themeFill="accent1" w:themeFillTint="33"/>
            <w:vAlign w:val="center"/>
          </w:tcPr>
          <w:p w:rsidR="00211881" w:rsidRPr="001C6021" w:rsidRDefault="0021188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Chair:</w:t>
            </w:r>
          </w:p>
        </w:tc>
        <w:tc>
          <w:tcPr>
            <w:tcW w:w="7356" w:type="dxa"/>
            <w:gridSpan w:val="4"/>
            <w:shd w:val="clear" w:color="auto" w:fill="auto"/>
            <w:vAlign w:val="center"/>
          </w:tcPr>
          <w:p w:rsidR="00211881" w:rsidRPr="001C6021" w:rsidRDefault="0021188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137"/>
          <w:jc w:val="center"/>
        </w:trPr>
        <w:tc>
          <w:tcPr>
            <w:tcW w:w="2845" w:type="dxa"/>
            <w:vMerge w:val="restart"/>
            <w:shd w:val="clear" w:color="auto" w:fill="D9E2F3" w:themeFill="accent1" w:themeFillTint="33"/>
            <w:vAlign w:val="center"/>
          </w:tcPr>
          <w:p w:rsidR="001C6021" w:rsidRPr="001C6021" w:rsidRDefault="001C602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Attendees:</w:t>
            </w:r>
          </w:p>
        </w:tc>
        <w:tc>
          <w:tcPr>
            <w:tcW w:w="3678" w:type="dxa"/>
            <w:gridSpan w:val="2"/>
            <w:shd w:val="clear" w:color="auto" w:fill="D9E2F3" w:themeFill="accent1" w:themeFillTint="33"/>
            <w:vAlign w:val="center"/>
          </w:tcPr>
          <w:p w:rsidR="001C6021" w:rsidRPr="00DA0D04" w:rsidRDefault="001C6021" w:rsidP="008B01E3">
            <w:pPr>
              <w:keepNext/>
              <w:jc w:val="center"/>
              <w:outlineLvl w:val="1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0D0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678" w:type="dxa"/>
            <w:gridSpan w:val="2"/>
            <w:shd w:val="clear" w:color="auto" w:fill="D9E2F3" w:themeFill="accent1" w:themeFillTint="33"/>
            <w:vAlign w:val="center"/>
          </w:tcPr>
          <w:p w:rsidR="001C6021" w:rsidRPr="00DA0D04" w:rsidRDefault="001C6021" w:rsidP="008B01E3">
            <w:pPr>
              <w:keepNext/>
              <w:jc w:val="center"/>
              <w:outlineLvl w:val="1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DA0D04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Agency</w:t>
            </w:r>
          </w:p>
        </w:tc>
      </w:tr>
      <w:tr w:rsidR="001C6021" w:rsidRPr="001C6021" w:rsidTr="001C6021">
        <w:trPr>
          <w:trHeight w:val="228"/>
          <w:jc w:val="center"/>
        </w:trPr>
        <w:tc>
          <w:tcPr>
            <w:tcW w:w="2845" w:type="dxa"/>
            <w:vMerge/>
            <w:shd w:val="clear" w:color="auto" w:fill="D9E2F3" w:themeFill="accent1" w:themeFillTint="33"/>
            <w:vAlign w:val="center"/>
          </w:tcPr>
          <w:p w:rsidR="001C6021" w:rsidRPr="001C6021" w:rsidRDefault="001C602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226"/>
          <w:jc w:val="center"/>
        </w:trPr>
        <w:tc>
          <w:tcPr>
            <w:tcW w:w="2845" w:type="dxa"/>
            <w:vMerge/>
            <w:shd w:val="clear" w:color="auto" w:fill="D9E2F3" w:themeFill="accent1" w:themeFillTint="33"/>
            <w:vAlign w:val="center"/>
          </w:tcPr>
          <w:p w:rsidR="001C6021" w:rsidRPr="001C6021" w:rsidRDefault="001C602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226"/>
          <w:jc w:val="center"/>
        </w:trPr>
        <w:tc>
          <w:tcPr>
            <w:tcW w:w="2845" w:type="dxa"/>
            <w:vMerge/>
            <w:shd w:val="clear" w:color="auto" w:fill="D9E2F3" w:themeFill="accent1" w:themeFillTint="33"/>
            <w:vAlign w:val="center"/>
          </w:tcPr>
          <w:p w:rsidR="001C6021" w:rsidRPr="001C6021" w:rsidRDefault="001C602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678" w:type="dxa"/>
            <w:gridSpan w:val="2"/>
            <w:shd w:val="clear" w:color="auto" w:fill="auto"/>
          </w:tcPr>
          <w:p w:rsidR="001C6021" w:rsidRPr="001C6021" w:rsidRDefault="001C6021" w:rsidP="008B01E3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70"/>
          <w:jc w:val="center"/>
        </w:trPr>
        <w:tc>
          <w:tcPr>
            <w:tcW w:w="2845" w:type="dxa"/>
            <w:shd w:val="clear" w:color="auto" w:fill="D9E2F3" w:themeFill="accent1" w:themeFillTint="33"/>
            <w:vAlign w:val="center"/>
          </w:tcPr>
          <w:p w:rsidR="00211881" w:rsidRPr="001C6021" w:rsidRDefault="00211881" w:rsidP="008B01E3">
            <w:pPr>
              <w:ind w:left="-40"/>
              <w:jc w:val="right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Was the Meeting Quorate? </w:t>
            </w:r>
          </w:p>
        </w:tc>
        <w:tc>
          <w:tcPr>
            <w:tcW w:w="1839" w:type="dxa"/>
            <w:shd w:val="clear" w:color="auto" w:fill="D9E2F3" w:themeFill="accent1" w:themeFillTint="33"/>
            <w:vAlign w:val="center"/>
          </w:tcPr>
          <w:p w:rsidR="00211881" w:rsidRPr="001C6021" w:rsidRDefault="00211881" w:rsidP="008B01E3">
            <w:pPr>
              <w:jc w:val="righ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839" w:type="dxa"/>
            <w:shd w:val="clear" w:color="auto" w:fill="auto"/>
          </w:tcPr>
          <w:p w:rsidR="00043A8B" w:rsidRDefault="00043A8B" w:rsidP="008B01E3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EE690B" w:rsidRPr="001C6021" w:rsidRDefault="00EE690B" w:rsidP="00043A8B">
            <w:pPr>
              <w:spacing w:line="480" w:lineRule="auto"/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839" w:type="dxa"/>
            <w:shd w:val="clear" w:color="auto" w:fill="D9E2F3" w:themeFill="accent1" w:themeFillTint="33"/>
            <w:vAlign w:val="center"/>
          </w:tcPr>
          <w:p w:rsidR="00211881" w:rsidRPr="001C6021" w:rsidRDefault="00211881" w:rsidP="008B01E3">
            <w:pPr>
              <w:jc w:val="right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839" w:type="dxa"/>
            <w:shd w:val="clear" w:color="auto" w:fill="auto"/>
          </w:tcPr>
          <w:p w:rsidR="00211881" w:rsidRPr="001C6021" w:rsidRDefault="00211881" w:rsidP="008B01E3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1C6021">
        <w:trPr>
          <w:trHeight w:val="425"/>
          <w:jc w:val="center"/>
        </w:trPr>
        <w:tc>
          <w:tcPr>
            <w:tcW w:w="10201" w:type="dxa"/>
            <w:gridSpan w:val="5"/>
            <w:shd w:val="clear" w:color="auto" w:fill="D9E2F3" w:themeFill="accent1" w:themeFillTint="33"/>
            <w:vAlign w:val="center"/>
          </w:tcPr>
          <w:p w:rsidR="00211881" w:rsidRPr="001C6021" w:rsidRDefault="001C6021" w:rsidP="008B01E3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Ou</w:t>
            </w:r>
            <w:r w:rsidR="008C16D3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t</w:t>
            </w:r>
            <w:r w:rsidRPr="001C60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line of the Case</w:t>
            </w:r>
          </w:p>
        </w:tc>
      </w:tr>
      <w:tr w:rsidR="001C6021" w:rsidRPr="001C6021" w:rsidTr="008B01E3">
        <w:trPr>
          <w:trHeight w:val="425"/>
          <w:jc w:val="center"/>
        </w:trPr>
        <w:tc>
          <w:tcPr>
            <w:tcW w:w="10201" w:type="dxa"/>
            <w:gridSpan w:val="5"/>
            <w:shd w:val="clear" w:color="auto" w:fill="FFFFFF" w:themeFill="background1"/>
            <w:vAlign w:val="center"/>
          </w:tcPr>
          <w:p w:rsidR="00211881" w:rsidRPr="001C6021" w:rsidRDefault="001C6021" w:rsidP="008B01E3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Business Unit to copy and paste information from referral</w:t>
            </w:r>
          </w:p>
          <w:p w:rsidR="00DA0D04" w:rsidRDefault="00DA0D04" w:rsidP="00EC60EE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706E0D" w:rsidRPr="00DA46AF" w:rsidRDefault="00706E0D" w:rsidP="00706E0D">
            <w:pPr>
              <w:ind w:left="720"/>
              <w:rPr>
                <w:rFonts w:asciiTheme="majorHAnsi" w:hAnsiTheme="majorHAnsi" w:cstheme="majorHAnsi"/>
              </w:rPr>
            </w:pPr>
          </w:p>
          <w:p w:rsidR="00043A8B" w:rsidRPr="00DA46AF" w:rsidRDefault="00043A8B" w:rsidP="00043A8B">
            <w:pPr>
              <w:rPr>
                <w:rFonts w:asciiTheme="majorHAnsi" w:hAnsiTheme="majorHAnsi" w:cstheme="majorHAnsi"/>
              </w:rPr>
            </w:pPr>
          </w:p>
          <w:p w:rsidR="00043A8B" w:rsidRPr="00DA46AF" w:rsidRDefault="00043A8B" w:rsidP="00043A8B">
            <w:pPr>
              <w:rPr>
                <w:rFonts w:asciiTheme="majorHAnsi" w:hAnsiTheme="majorHAnsi" w:cstheme="majorHAnsi"/>
              </w:rPr>
            </w:pPr>
          </w:p>
          <w:p w:rsidR="00DA0D04" w:rsidRDefault="00DA0D04" w:rsidP="00EC60EE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DA0D04" w:rsidRPr="001C6021" w:rsidRDefault="00DA0D04" w:rsidP="00EC60EE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11881" w:rsidRPr="001C6021" w:rsidRDefault="00211881" w:rsidP="006D22EB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211881" w:rsidRPr="001C6021" w:rsidRDefault="00211881" w:rsidP="00211881">
      <w:pPr>
        <w:rPr>
          <w:rFonts w:ascii="Arial" w:hAnsi="Arial" w:cs="Arial"/>
          <w:color w:val="000000" w:themeColor="text1"/>
        </w:rPr>
      </w:pPr>
    </w:p>
    <w:p w:rsidR="00211881" w:rsidRDefault="00211881" w:rsidP="00211881">
      <w:pPr>
        <w:pStyle w:val="Heading1"/>
        <w:rPr>
          <w:rFonts w:ascii="Arial" w:hAnsi="Arial" w:cs="Arial"/>
          <w:color w:val="000000" w:themeColor="text1"/>
        </w:rPr>
      </w:pPr>
      <w:r w:rsidRPr="001C6021">
        <w:rPr>
          <w:rFonts w:ascii="Arial" w:hAnsi="Arial" w:cs="Arial"/>
          <w:color w:val="000000" w:themeColor="text1"/>
        </w:rPr>
        <w:t>Section 2: Recommendation</w:t>
      </w:r>
    </w:p>
    <w:p w:rsidR="00EF7235" w:rsidRDefault="00EF7235" w:rsidP="001C6021">
      <w:pPr>
        <w:rPr>
          <w:lang w:eastAsia="en-US"/>
        </w:rPr>
      </w:pPr>
    </w:p>
    <w:p w:rsidR="00EF7235" w:rsidRPr="00EF7235" w:rsidRDefault="00EF7235" w:rsidP="00EF7235">
      <w:pPr>
        <w:spacing w:after="160" w:line="259" w:lineRule="auto"/>
        <w:rPr>
          <w:rFonts w:ascii="Arial" w:hAnsi="Arial" w:cs="Arial"/>
        </w:rPr>
      </w:pPr>
      <w:r w:rsidRPr="00EF7235">
        <w:rPr>
          <w:rFonts w:ascii="Arial" w:hAnsi="Arial" w:cs="Arial"/>
        </w:rPr>
        <w:t>Evidence whether criteria/conditions have been met/not met for a SAR</w:t>
      </w:r>
    </w:p>
    <w:p w:rsidR="00EF7235" w:rsidRPr="00EF7235" w:rsidRDefault="00EF7235" w:rsidP="00EF7235">
      <w:pPr>
        <w:spacing w:line="257" w:lineRule="auto"/>
        <w:rPr>
          <w:rFonts w:ascii="Arial" w:hAnsi="Arial" w:cs="Arial"/>
        </w:rPr>
      </w:pPr>
      <w:hyperlink r:id="rId9" w:history="1">
        <w:r w:rsidRPr="00EF7235">
          <w:rPr>
            <w:rStyle w:val="Hyperlink"/>
            <w:rFonts w:ascii="Arial" w:hAnsi="Arial" w:cs="Arial"/>
          </w:rPr>
          <w:t>https://www.legislation.gov.uk/ukpga/2014/23/section/44/enacted</w:t>
        </w:r>
      </w:hyperlink>
      <w:r w:rsidRPr="00EF7235">
        <w:rPr>
          <w:rStyle w:val="Hyperlink"/>
          <w:rFonts w:ascii="Arial" w:hAnsi="Arial" w:cs="Arial"/>
        </w:rPr>
        <w:t xml:space="preserve">  </w:t>
      </w:r>
      <w:r w:rsidRPr="00EF7235">
        <w:rPr>
          <w:rFonts w:ascii="Arial" w:eastAsia="Arial" w:hAnsi="Arial" w:cs="Arial"/>
        </w:rPr>
        <w:t>Care Act 2014 Section 44</w:t>
      </w:r>
    </w:p>
    <w:p w:rsidR="00EF7235" w:rsidRPr="00EF7235" w:rsidRDefault="00EF7235" w:rsidP="001C6021">
      <w:pPr>
        <w:rPr>
          <w:rFonts w:ascii="Arial" w:hAnsi="Arial" w:cs="Arial"/>
          <w:lang w:eastAsia="en-US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421"/>
        <w:gridCol w:w="5953"/>
        <w:gridCol w:w="3827"/>
      </w:tblGrid>
      <w:tr w:rsidR="008C16D3" w:rsidRPr="00EF7235" w:rsidTr="008C16D3">
        <w:tc>
          <w:tcPr>
            <w:tcW w:w="421" w:type="dxa"/>
          </w:tcPr>
          <w:p w:rsidR="008C16D3" w:rsidRPr="00EF7235" w:rsidRDefault="008C16D3" w:rsidP="00C842F3">
            <w:p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53" w:type="dxa"/>
            <w:vAlign w:val="center"/>
          </w:tcPr>
          <w:p w:rsidR="008C16D3" w:rsidRDefault="008C16D3" w:rsidP="00C842F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EF7235">
              <w:rPr>
                <w:rFonts w:ascii="Arial" w:eastAsia="Arial" w:hAnsi="Arial" w:cs="Arial"/>
              </w:rPr>
              <w:t>S44 (1) – does this adult have care and support needs? (</w:t>
            </w:r>
            <w:r w:rsidRPr="00C842F3">
              <w:rPr>
                <w:rFonts w:ascii="Arial" w:eastAsia="Arial" w:hAnsi="Arial" w:cs="Arial"/>
                <w:sz w:val="18"/>
                <w:szCs w:val="18"/>
              </w:rPr>
              <w:t>whether or not the local authority has been meeting any of those needs)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8C16D3" w:rsidRDefault="008C16D3" w:rsidP="00C842F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:rsidR="008C16D3" w:rsidRDefault="008C16D3" w:rsidP="00C842F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no, threshold for SAR is not met. </w:t>
            </w:r>
          </w:p>
          <w:p w:rsidR="008C16D3" w:rsidRPr="00EF7235" w:rsidRDefault="008C16D3" w:rsidP="00C842F3">
            <w:pPr>
              <w:spacing w:line="257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yes, go to 2 </w:t>
            </w:r>
          </w:p>
          <w:p w:rsidR="008C16D3" w:rsidRPr="00EF7235" w:rsidRDefault="008C16D3" w:rsidP="00EF7235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8C16D3" w:rsidRDefault="008C16D3" w:rsidP="00440E88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Yes   /     No</w:t>
            </w:r>
          </w:p>
          <w:p w:rsidR="008C16D3" w:rsidRDefault="008C16D3" w:rsidP="00440E88">
            <w:pPr>
              <w:rPr>
                <w:rFonts w:ascii="Arial" w:hAnsi="Arial" w:cs="Arial"/>
                <w:lang w:eastAsia="en-US"/>
              </w:rPr>
            </w:pPr>
          </w:p>
          <w:p w:rsidR="008C16D3" w:rsidRDefault="008C16D3" w:rsidP="00440E88">
            <w:pPr>
              <w:rPr>
                <w:rFonts w:ascii="Arial" w:hAnsi="Arial" w:cs="Arial"/>
                <w:lang w:eastAsia="en-US"/>
              </w:rPr>
            </w:pPr>
          </w:p>
          <w:p w:rsidR="008C16D3" w:rsidRPr="008C16D3" w:rsidRDefault="008C16D3" w:rsidP="00440E88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8C16D3">
              <w:rPr>
                <w:rFonts w:ascii="Arial" w:hAnsi="Arial" w:cs="Arial"/>
                <w:b/>
                <w:bCs/>
                <w:lang w:eastAsia="en-US"/>
              </w:rPr>
              <w:t xml:space="preserve">If </w:t>
            </w:r>
            <w:r>
              <w:rPr>
                <w:rFonts w:ascii="Arial" w:hAnsi="Arial" w:cs="Arial"/>
                <w:b/>
                <w:bCs/>
                <w:lang w:eastAsia="en-US"/>
              </w:rPr>
              <w:t>No</w:t>
            </w:r>
            <w:r w:rsidRPr="008C16D3">
              <w:rPr>
                <w:rFonts w:ascii="Arial" w:hAnsi="Arial" w:cs="Arial"/>
                <w:b/>
                <w:bCs/>
                <w:lang w:eastAsia="en-US"/>
              </w:rPr>
              <w:t>, a SAR is not permitted under the Care Act 2014.</w:t>
            </w:r>
          </w:p>
        </w:tc>
      </w:tr>
      <w:tr w:rsidR="008C16D3" w:rsidTr="008C16D3">
        <w:tc>
          <w:tcPr>
            <w:tcW w:w="421" w:type="dxa"/>
          </w:tcPr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5953" w:type="dxa"/>
          </w:tcPr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Pr="00EF7235">
              <w:rPr>
                <w:rFonts w:ascii="Arial" w:eastAsia="Arial" w:hAnsi="Arial" w:cs="Arial"/>
              </w:rPr>
              <w:t xml:space="preserve">44 (1a) – is there reasonable cause for </w:t>
            </w:r>
            <w:r w:rsidRPr="008C16D3">
              <w:rPr>
                <w:rFonts w:ascii="Arial" w:eastAsia="Arial" w:hAnsi="Arial" w:cs="Arial"/>
              </w:rPr>
              <w:t xml:space="preserve">concern about how partners, or other persons with relevant functions, worked together to safeguard the adult </w:t>
            </w:r>
          </w:p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</w:p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no, threshold for SAR is not met. </w:t>
            </w:r>
          </w:p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yes, go to 3</w:t>
            </w:r>
          </w:p>
          <w:p w:rsidR="008C16D3" w:rsidRPr="00EF7235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Yes   /   No</w:t>
            </w:r>
          </w:p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</w:tc>
      </w:tr>
      <w:tr w:rsidR="008C16D3" w:rsidTr="008C16D3">
        <w:tc>
          <w:tcPr>
            <w:tcW w:w="421" w:type="dxa"/>
          </w:tcPr>
          <w:p w:rsidR="008C16D3" w:rsidRPr="00EF7235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5953" w:type="dxa"/>
          </w:tcPr>
          <w:p w:rsidR="008C16D3" w:rsidRPr="00EF7235" w:rsidRDefault="008C16D3" w:rsidP="008C16D3">
            <w:pPr>
              <w:spacing w:line="257" w:lineRule="auto"/>
              <w:rPr>
                <w:rFonts w:ascii="Arial" w:hAnsi="Arial" w:cs="Arial"/>
              </w:rPr>
            </w:pPr>
            <w:r w:rsidRPr="00EF7235">
              <w:rPr>
                <w:rFonts w:ascii="Arial" w:eastAsia="Arial" w:hAnsi="Arial" w:cs="Arial"/>
              </w:rPr>
              <w:t xml:space="preserve">S44 (2) </w:t>
            </w:r>
            <w:r>
              <w:rPr>
                <w:rFonts w:ascii="Arial" w:eastAsia="Arial" w:hAnsi="Arial" w:cs="Arial"/>
              </w:rPr>
              <w:t xml:space="preserve">Is </w:t>
            </w:r>
            <w:r w:rsidRPr="00EF7235">
              <w:rPr>
                <w:rFonts w:ascii="Arial" w:eastAsia="Arial" w:hAnsi="Arial" w:cs="Arial"/>
              </w:rPr>
              <w:t>Condition 1 met</w:t>
            </w:r>
            <w:r>
              <w:rPr>
                <w:rFonts w:ascii="Arial" w:eastAsia="Arial" w:hAnsi="Arial" w:cs="Arial"/>
              </w:rPr>
              <w:t xml:space="preserve">? </w:t>
            </w:r>
          </w:p>
          <w:p w:rsidR="008C16D3" w:rsidRPr="00FE1508" w:rsidRDefault="008C16D3" w:rsidP="008C16D3">
            <w:pPr>
              <w:pStyle w:val="ListParagraph"/>
              <w:numPr>
                <w:ilvl w:val="0"/>
                <w:numId w:val="15"/>
              </w:numPr>
              <w:rPr>
                <w:rFonts w:ascii="Arial" w:eastAsiaTheme="minorEastAsia" w:hAnsi="Arial" w:cs="Arial"/>
                <w:b/>
                <w:bCs/>
              </w:rPr>
            </w:pPr>
            <w:r>
              <w:rPr>
                <w:rFonts w:ascii="Arial" w:eastAsia="Arial" w:hAnsi="Arial" w:cs="Arial"/>
              </w:rPr>
              <w:t>Has the a</w:t>
            </w:r>
            <w:r w:rsidRPr="00EF7235">
              <w:rPr>
                <w:rFonts w:ascii="Arial" w:eastAsia="Arial" w:hAnsi="Arial" w:cs="Arial"/>
              </w:rPr>
              <w:t xml:space="preserve">dult died, </w:t>
            </w:r>
            <w:r w:rsidRPr="00FE1508">
              <w:rPr>
                <w:rFonts w:ascii="Arial" w:eastAsia="Arial" w:hAnsi="Arial" w:cs="Arial"/>
                <w:b/>
                <w:bCs/>
              </w:rPr>
              <w:t>and</w:t>
            </w:r>
          </w:p>
          <w:p w:rsidR="008C16D3" w:rsidRPr="008C16D3" w:rsidRDefault="008C16D3" w:rsidP="008C16D3">
            <w:pPr>
              <w:pStyle w:val="ListParagraph"/>
              <w:numPr>
                <w:ilvl w:val="0"/>
                <w:numId w:val="15"/>
              </w:numPr>
              <w:spacing w:line="257" w:lineRule="auto"/>
              <w:rPr>
                <w:rFonts w:ascii="Arial" w:eastAsiaTheme="minorEastAsia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Pr="00C842F3">
              <w:rPr>
                <w:rFonts w:ascii="Arial" w:eastAsia="Arial" w:hAnsi="Arial" w:cs="Arial"/>
              </w:rPr>
              <w:t>SAB knows or suspects that the death resulted from abuse or neglect</w:t>
            </w:r>
            <w:r w:rsidRPr="00EF723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</w:t>
            </w:r>
            <w:proofErr w:type="gramStart"/>
            <w:r w:rsidRPr="00EF723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whether or not</w:t>
            </w:r>
            <w:proofErr w:type="gramEnd"/>
            <w:r w:rsidRPr="00EF723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BSAB </w:t>
            </w:r>
            <w:r w:rsidRPr="00EF723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knew about or suspected the abuse or neglect before the adult died).</w:t>
            </w:r>
            <w:r w:rsidRPr="00EF7235">
              <w:rPr>
                <w:rFonts w:ascii="Arial" w:eastAsia="Arial" w:hAnsi="Arial" w:cs="Arial"/>
              </w:rPr>
              <w:t xml:space="preserve"> </w:t>
            </w:r>
          </w:p>
          <w:p w:rsidR="008C16D3" w:rsidRPr="00FE1508" w:rsidRDefault="008C16D3" w:rsidP="008C16D3">
            <w:pPr>
              <w:pStyle w:val="ListParagraph"/>
              <w:spacing w:line="257" w:lineRule="auto"/>
              <w:ind w:left="4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 </w:t>
            </w:r>
          </w:p>
          <w:p w:rsidR="0005031C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answer to a and b is yes SAR threshold met – </w:t>
            </w:r>
            <w:r w:rsidR="0005031C">
              <w:rPr>
                <w:rFonts w:ascii="Arial" w:eastAsia="Arial" w:hAnsi="Arial" w:cs="Arial"/>
                <w:sz w:val="18"/>
                <w:szCs w:val="18"/>
              </w:rPr>
              <w:t xml:space="preserve">record outcome and decision and </w:t>
            </w:r>
            <w:r>
              <w:rPr>
                <w:rFonts w:ascii="Arial" w:eastAsia="Arial" w:hAnsi="Arial" w:cs="Arial"/>
                <w:sz w:val="18"/>
                <w:szCs w:val="18"/>
              </w:rPr>
              <w:t>go to Section 3</w:t>
            </w:r>
          </w:p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answer to a is no go to 4</w:t>
            </w:r>
          </w:p>
          <w:p w:rsidR="008C16D3" w:rsidRP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answer to a is yes and b is no, </w:t>
            </w:r>
            <w:r w:rsidR="0005031C">
              <w:rPr>
                <w:rFonts w:ascii="Arial" w:eastAsia="Arial" w:hAnsi="Arial" w:cs="Arial"/>
                <w:sz w:val="18"/>
                <w:szCs w:val="18"/>
              </w:rPr>
              <w:t>go to 5</w:t>
            </w:r>
          </w:p>
          <w:p w:rsidR="008C16D3" w:rsidRPr="00FE1508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</w:p>
        </w:tc>
        <w:tc>
          <w:tcPr>
            <w:tcW w:w="3827" w:type="dxa"/>
          </w:tcPr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</w:tc>
      </w:tr>
      <w:tr w:rsidR="008C16D3" w:rsidTr="008C16D3">
        <w:tc>
          <w:tcPr>
            <w:tcW w:w="421" w:type="dxa"/>
          </w:tcPr>
          <w:p w:rsidR="008C16D3" w:rsidRPr="00EF7235" w:rsidRDefault="008C16D3" w:rsidP="008C16D3">
            <w:pPr>
              <w:spacing w:line="257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5953" w:type="dxa"/>
          </w:tcPr>
          <w:p w:rsidR="008C16D3" w:rsidRPr="00EF7235" w:rsidRDefault="008C16D3" w:rsidP="008C16D3">
            <w:pPr>
              <w:spacing w:line="257" w:lineRule="auto"/>
              <w:rPr>
                <w:rFonts w:ascii="Arial" w:hAnsi="Arial" w:cs="Arial"/>
              </w:rPr>
            </w:pPr>
            <w:r w:rsidRPr="00EF7235">
              <w:rPr>
                <w:rFonts w:ascii="Arial" w:eastAsia="Arial" w:hAnsi="Arial" w:cs="Arial"/>
              </w:rPr>
              <w:t xml:space="preserve">S44 (3) </w:t>
            </w:r>
            <w:r>
              <w:rPr>
                <w:rFonts w:ascii="Arial" w:eastAsia="Arial" w:hAnsi="Arial" w:cs="Arial"/>
              </w:rPr>
              <w:t xml:space="preserve">Is </w:t>
            </w:r>
            <w:r w:rsidRPr="00EF7235">
              <w:rPr>
                <w:rFonts w:ascii="Arial" w:eastAsia="Arial" w:hAnsi="Arial" w:cs="Arial"/>
              </w:rPr>
              <w:t>Condition 2</w:t>
            </w:r>
            <w:r>
              <w:rPr>
                <w:rFonts w:ascii="Arial" w:eastAsia="Arial" w:hAnsi="Arial" w:cs="Arial"/>
              </w:rPr>
              <w:t xml:space="preserve"> met?</w:t>
            </w:r>
          </w:p>
          <w:p w:rsidR="008C16D3" w:rsidRPr="00EF7235" w:rsidRDefault="008C16D3" w:rsidP="008C16D3">
            <w:pPr>
              <w:pStyle w:val="ListParagraph"/>
              <w:numPr>
                <w:ilvl w:val="0"/>
                <w:numId w:val="14"/>
              </w:numPr>
              <w:rPr>
                <w:rFonts w:ascii="Arial" w:eastAsiaTheme="minorEastAsia" w:hAnsi="Arial" w:cs="Arial"/>
              </w:rPr>
            </w:pPr>
            <w:r>
              <w:rPr>
                <w:rFonts w:ascii="Arial" w:eastAsia="Arial" w:hAnsi="Arial" w:cs="Arial"/>
              </w:rPr>
              <w:t>Is t</w:t>
            </w:r>
            <w:r w:rsidRPr="00EF7235">
              <w:rPr>
                <w:rFonts w:ascii="Arial" w:eastAsia="Arial" w:hAnsi="Arial" w:cs="Arial"/>
              </w:rPr>
              <w:t>he adult alive</w:t>
            </w:r>
            <w:r>
              <w:rPr>
                <w:rFonts w:ascii="Arial" w:eastAsia="Arial" w:hAnsi="Arial" w:cs="Arial"/>
              </w:rPr>
              <w:t xml:space="preserve">?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 w:rsidRPr="00FE1508">
              <w:rPr>
                <w:rFonts w:ascii="Arial" w:eastAsia="Arial" w:hAnsi="Arial" w:cs="Arial"/>
                <w:b/>
                <w:bCs/>
              </w:rPr>
              <w:t>nd</w:t>
            </w:r>
            <w:r>
              <w:rPr>
                <w:rFonts w:ascii="Arial" w:eastAsia="Arial" w:hAnsi="Arial" w:cs="Arial"/>
              </w:rPr>
              <w:t xml:space="preserve"> </w:t>
            </w:r>
            <w:r w:rsidRPr="00EF7235">
              <w:rPr>
                <w:rFonts w:ascii="Arial" w:eastAsia="Arial" w:hAnsi="Arial" w:cs="Arial"/>
              </w:rPr>
              <w:t xml:space="preserve"> </w:t>
            </w:r>
          </w:p>
          <w:p w:rsidR="008C16D3" w:rsidRDefault="008C16D3" w:rsidP="008C16D3">
            <w:pPr>
              <w:pStyle w:val="ListParagraph"/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  <w:r w:rsidRPr="00C842F3">
              <w:rPr>
                <w:rFonts w:ascii="Arial" w:eastAsia="Arial" w:hAnsi="Arial" w:cs="Arial"/>
              </w:rPr>
              <w:t>SAB knows or suspects that the adult has experienced serious abuse or neglect.</w:t>
            </w:r>
          </w:p>
          <w:p w:rsidR="008C16D3" w:rsidRDefault="008C16D3" w:rsidP="008C16D3">
            <w:pPr>
              <w:rPr>
                <w:rFonts w:ascii="Arial" w:eastAsia="Arial" w:hAnsi="Arial" w:cs="Arial"/>
              </w:rPr>
            </w:pPr>
          </w:p>
          <w:p w:rsid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If answer to a and b is yes </w:t>
            </w:r>
            <w:r w:rsidR="0005031C">
              <w:rPr>
                <w:rFonts w:ascii="Arial" w:eastAsia="Arial" w:hAnsi="Arial" w:cs="Arial"/>
                <w:sz w:val="18"/>
                <w:szCs w:val="18"/>
              </w:rPr>
              <w:t xml:space="preserve">SAR threshold met - record outcome and decision and </w:t>
            </w:r>
            <w:r>
              <w:rPr>
                <w:rFonts w:ascii="Arial" w:eastAsia="Arial" w:hAnsi="Arial" w:cs="Arial"/>
                <w:sz w:val="18"/>
                <w:szCs w:val="18"/>
              </w:rPr>
              <w:t>go to section 3</w:t>
            </w:r>
          </w:p>
          <w:p w:rsidR="008C16D3" w:rsidRPr="008C16D3" w:rsidRDefault="008C16D3" w:rsidP="008C16D3">
            <w:pPr>
              <w:spacing w:line="257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If answer to b is no, go to 5</w:t>
            </w:r>
          </w:p>
          <w:p w:rsidR="008C16D3" w:rsidRPr="00EF7235" w:rsidRDefault="008C16D3" w:rsidP="008C16D3">
            <w:pPr>
              <w:spacing w:line="257" w:lineRule="auto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3827" w:type="dxa"/>
          </w:tcPr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</w:tc>
      </w:tr>
      <w:tr w:rsidR="008C16D3" w:rsidTr="008C16D3">
        <w:tc>
          <w:tcPr>
            <w:tcW w:w="421" w:type="dxa"/>
          </w:tcPr>
          <w:p w:rsidR="008C16D3" w:rsidRPr="00EF7235" w:rsidRDefault="008C16D3" w:rsidP="008C16D3">
            <w:pPr>
              <w:spacing w:line="257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</w:tcPr>
          <w:p w:rsidR="008C16D3" w:rsidRDefault="008C16D3" w:rsidP="008C16D3">
            <w:pPr>
              <w:spacing w:line="257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 w:rsidRPr="00EF7235">
              <w:rPr>
                <w:rFonts w:ascii="Arial" w:eastAsia="Arial" w:hAnsi="Arial" w:cs="Arial"/>
              </w:rPr>
              <w:t xml:space="preserve">S44 (4) – </w:t>
            </w:r>
            <w:r>
              <w:rPr>
                <w:rFonts w:ascii="Arial" w:eastAsia="Arial" w:hAnsi="Arial" w:cs="Arial"/>
              </w:rPr>
              <w:t>B</w:t>
            </w:r>
            <w:r w:rsidRPr="00EF7235">
              <w:rPr>
                <w:rFonts w:ascii="Arial" w:eastAsia="Arial" w:hAnsi="Arial" w:cs="Arial"/>
              </w:rPr>
              <w:t xml:space="preserve">SAB may arrange for there to be </w:t>
            </w:r>
            <w:r>
              <w:rPr>
                <w:rFonts w:ascii="Arial" w:eastAsia="Arial" w:hAnsi="Arial" w:cs="Arial"/>
              </w:rPr>
              <w:t xml:space="preserve">a </w:t>
            </w:r>
            <w:r w:rsidRPr="00EF7235">
              <w:rPr>
                <w:rFonts w:ascii="Arial" w:eastAsia="Arial" w:hAnsi="Arial" w:cs="Arial"/>
              </w:rPr>
              <w:t>review of any other ca</w:t>
            </w:r>
            <w:r>
              <w:rPr>
                <w:rFonts w:ascii="Arial" w:eastAsia="Arial" w:hAnsi="Arial" w:cs="Arial"/>
              </w:rPr>
              <w:t>s</w:t>
            </w:r>
            <w:r w:rsidRPr="00EF7235">
              <w:rPr>
                <w:rFonts w:ascii="Arial" w:eastAsia="Arial" w:hAnsi="Arial" w:cs="Arial"/>
              </w:rPr>
              <w:t>e involving an adult in its area with needs for care and support</w:t>
            </w:r>
            <w:r>
              <w:rPr>
                <w:rFonts w:ascii="Arial" w:eastAsia="Arial" w:hAnsi="Arial" w:cs="Arial"/>
              </w:rPr>
              <w:t xml:space="preserve"> </w:t>
            </w:r>
            <w:r w:rsidRPr="00C842F3">
              <w:rPr>
                <w:rFonts w:ascii="Arial" w:eastAsia="Arial" w:hAnsi="Arial" w:cs="Arial"/>
                <w:sz w:val="18"/>
                <w:szCs w:val="18"/>
              </w:rPr>
              <w:t>(</w:t>
            </w:r>
            <w:proofErr w:type="gramStart"/>
            <w:r w:rsidRPr="00C842F3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whether or not</w:t>
            </w:r>
            <w:proofErr w:type="gramEnd"/>
            <w:r w:rsidRPr="00C842F3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 the local authority has been meeting any of those needs).</w:t>
            </w:r>
          </w:p>
          <w:p w:rsidR="008C16D3" w:rsidRDefault="008C16D3" w:rsidP="008C16D3">
            <w:pPr>
              <w:spacing w:line="257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</w:p>
          <w:p w:rsidR="008C16D3" w:rsidRDefault="008C16D3" w:rsidP="008C16D3">
            <w:pPr>
              <w:spacing w:line="257" w:lineRule="auto"/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If yes, arrange discretionary SAR</w:t>
            </w:r>
            <w:r w:rsidR="0005031C"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 xml:space="preserve"> - </w:t>
            </w:r>
            <w:r w:rsidR="0005031C">
              <w:rPr>
                <w:rFonts w:ascii="Arial" w:eastAsia="Arial" w:hAnsi="Arial" w:cs="Arial"/>
                <w:sz w:val="18"/>
                <w:szCs w:val="18"/>
              </w:rPr>
              <w:t xml:space="preserve">record outcome and decision and go </w:t>
            </w:r>
            <w:r>
              <w:rPr>
                <w:rFonts w:ascii="Arial" w:hAnsi="Arial" w:cs="Arial"/>
                <w:color w:val="1E1E1E"/>
                <w:sz w:val="18"/>
                <w:szCs w:val="18"/>
                <w:shd w:val="clear" w:color="auto" w:fill="FFFFFF"/>
              </w:rPr>
              <w:t>and go to Section 3</w:t>
            </w:r>
          </w:p>
          <w:p w:rsidR="008C16D3" w:rsidRPr="00EF7235" w:rsidRDefault="008C16D3" w:rsidP="008C16D3">
            <w:pPr>
              <w:spacing w:line="257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8C16D3" w:rsidRDefault="008C16D3" w:rsidP="008C16D3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C842F3" w:rsidRDefault="00C842F3" w:rsidP="00C842F3">
      <w:pPr>
        <w:rPr>
          <w:rFonts w:ascii="Arial" w:hAnsi="Arial" w:cs="Arial"/>
          <w:b/>
          <w:bCs/>
        </w:rPr>
      </w:pPr>
      <w:r w:rsidRPr="00B91188">
        <w:rPr>
          <w:rFonts w:ascii="Arial" w:hAnsi="Arial" w:cs="Arial"/>
          <w:b/>
          <w:bCs/>
        </w:rPr>
        <w:t>Overall outcome with rationale</w:t>
      </w:r>
      <w:r>
        <w:rPr>
          <w:rFonts w:ascii="Arial" w:hAnsi="Arial" w:cs="Arial"/>
          <w:b/>
          <w:bCs/>
        </w:rPr>
        <w:t xml:space="preserve"> – to be completed by each partner</w:t>
      </w:r>
      <w:r w:rsidRPr="00B91188">
        <w:rPr>
          <w:rFonts w:ascii="Arial" w:hAnsi="Arial" w:cs="Arial"/>
          <w:b/>
          <w:bCs/>
        </w:rPr>
        <w:t>:</w:t>
      </w:r>
    </w:p>
    <w:p w:rsidR="00C842F3" w:rsidRPr="00B91188" w:rsidRDefault="00C842F3" w:rsidP="00C842F3">
      <w:pPr>
        <w:rPr>
          <w:rFonts w:ascii="Arial" w:hAnsi="Arial" w:cs="Arial"/>
          <w:b/>
          <w:bCs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409"/>
      </w:tblGrid>
      <w:tr w:rsidR="00C842F3" w:rsidRPr="00B91188" w:rsidTr="004F3566"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09530A" w:rsidRDefault="00C842F3" w:rsidP="004F356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B91188" w:rsidRDefault="00C842F3" w:rsidP="004F3566">
            <w:pPr>
              <w:ind w:right="-1050"/>
              <w:rPr>
                <w:rFonts w:ascii="Arial" w:hAnsi="Arial" w:cs="Arial"/>
                <w:b/>
                <w:bCs/>
              </w:rPr>
            </w:pPr>
          </w:p>
        </w:tc>
      </w:tr>
      <w:tr w:rsidR="00C842F3" w:rsidRPr="00B91188" w:rsidTr="004F3566"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043A8B" w:rsidRDefault="00C842F3" w:rsidP="004F356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B91188" w:rsidRDefault="00C842F3" w:rsidP="004F3566">
            <w:pPr>
              <w:ind w:right="-1050"/>
              <w:rPr>
                <w:rFonts w:ascii="Arial" w:hAnsi="Arial" w:cs="Arial"/>
                <w:b/>
                <w:bCs/>
              </w:rPr>
            </w:pPr>
          </w:p>
        </w:tc>
      </w:tr>
      <w:tr w:rsidR="00C842F3" w:rsidRPr="00B91188" w:rsidTr="004F3566">
        <w:tc>
          <w:tcPr>
            <w:tcW w:w="76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043A8B" w:rsidRDefault="00C842F3" w:rsidP="004F356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42F3" w:rsidRPr="00B91188" w:rsidRDefault="00C842F3" w:rsidP="004F3566">
            <w:pPr>
              <w:ind w:right="-1050"/>
              <w:rPr>
                <w:rFonts w:ascii="Arial" w:hAnsi="Arial" w:cs="Arial"/>
                <w:b/>
                <w:bCs/>
              </w:rPr>
            </w:pPr>
          </w:p>
        </w:tc>
      </w:tr>
    </w:tbl>
    <w:p w:rsidR="00C842F3" w:rsidRPr="00B91188" w:rsidRDefault="00C842F3" w:rsidP="00C842F3">
      <w:pPr>
        <w:rPr>
          <w:rFonts w:ascii="Arial" w:hAnsi="Arial" w:cs="Arial"/>
          <w:b/>
          <w:bCs/>
        </w:rPr>
      </w:pPr>
    </w:p>
    <w:p w:rsidR="00C842F3" w:rsidRDefault="00C842F3" w:rsidP="00C842F3">
      <w:pPr>
        <w:rPr>
          <w:rFonts w:ascii="Arial" w:hAnsi="Arial" w:cs="Arial"/>
          <w:b/>
          <w:bCs/>
        </w:rPr>
      </w:pPr>
      <w:r w:rsidRPr="00B91188">
        <w:rPr>
          <w:rFonts w:ascii="Arial" w:hAnsi="Arial" w:cs="Arial"/>
          <w:b/>
          <w:bCs/>
        </w:rPr>
        <w:t>Final Decision of Screening Panel</w:t>
      </w:r>
    </w:p>
    <w:p w:rsidR="00C842F3" w:rsidRPr="00B91188" w:rsidRDefault="00C842F3" w:rsidP="00C842F3">
      <w:pPr>
        <w:rPr>
          <w:rFonts w:ascii="Arial" w:hAnsi="Arial" w:cs="Arial"/>
          <w:b/>
          <w:bCs/>
        </w:rPr>
      </w:pP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C842F3" w:rsidRPr="00B91188" w:rsidTr="004F3566">
        <w:tc>
          <w:tcPr>
            <w:tcW w:w="9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2F3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  <w:p w:rsidR="00DA0D04" w:rsidRDefault="00DA0D04" w:rsidP="004F3566">
            <w:pPr>
              <w:rPr>
                <w:rFonts w:ascii="Arial" w:hAnsi="Arial" w:cs="Arial"/>
              </w:rPr>
            </w:pPr>
            <w:r w:rsidRPr="00DA0D04">
              <w:rPr>
                <w:rFonts w:ascii="Arial" w:hAnsi="Arial" w:cs="Arial"/>
              </w:rPr>
              <w:t>Mandatory</w:t>
            </w:r>
            <w:r>
              <w:rPr>
                <w:rFonts w:ascii="Arial" w:hAnsi="Arial" w:cs="Arial"/>
              </w:rPr>
              <w:t xml:space="preserve">       /    </w:t>
            </w:r>
            <w:r w:rsidRPr="00DA0D04">
              <w:rPr>
                <w:rFonts w:ascii="Arial" w:hAnsi="Arial" w:cs="Arial"/>
              </w:rPr>
              <w:t>Discretionary</w:t>
            </w:r>
            <w:r>
              <w:rPr>
                <w:rFonts w:ascii="Arial" w:hAnsi="Arial" w:cs="Arial"/>
              </w:rPr>
              <w:t xml:space="preserve">    </w:t>
            </w:r>
            <w:r w:rsidRPr="006732F9">
              <w:rPr>
                <w:rFonts w:ascii="Arial" w:hAnsi="Arial" w:cs="Arial"/>
              </w:rPr>
              <w:t>/      No SAR</w:t>
            </w:r>
            <w:r w:rsidR="005F4E3D">
              <w:rPr>
                <w:rFonts w:ascii="Arial" w:hAnsi="Arial" w:cs="Arial"/>
              </w:rPr>
              <w:t xml:space="preserve"> /    Further details required (partners to complete screening request return and further screening panel to be convened)</w:t>
            </w:r>
          </w:p>
          <w:p w:rsidR="00DA0D04" w:rsidRDefault="00DA0D04" w:rsidP="004F3566">
            <w:pPr>
              <w:rPr>
                <w:rFonts w:ascii="Arial" w:hAnsi="Arial" w:cs="Arial"/>
              </w:rPr>
            </w:pPr>
          </w:p>
          <w:p w:rsidR="00DA0D04" w:rsidRDefault="00DA0D04" w:rsidP="004F3566">
            <w:pPr>
              <w:rPr>
                <w:rFonts w:ascii="Arial" w:hAnsi="Arial" w:cs="Arial"/>
              </w:rPr>
            </w:pPr>
          </w:p>
          <w:p w:rsidR="00DA0D04" w:rsidRDefault="00DA0D04" w:rsidP="004F3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Why</w:t>
            </w:r>
          </w:p>
          <w:p w:rsidR="00C842F3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  <w:p w:rsidR="00C842F3" w:rsidRPr="00B91188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C842F3" w:rsidRDefault="00C842F3" w:rsidP="00C842F3">
      <w:pPr>
        <w:rPr>
          <w:lang w:eastAsia="en-US"/>
        </w:rPr>
      </w:pPr>
    </w:p>
    <w:p w:rsidR="00C842F3" w:rsidRDefault="00C842F3" w:rsidP="00C842F3">
      <w:pPr>
        <w:rPr>
          <w:rFonts w:ascii="Arial" w:hAnsi="Arial" w:cs="Arial"/>
          <w:b/>
          <w:bCs/>
        </w:rPr>
      </w:pPr>
      <w:r w:rsidRPr="00DA0D04">
        <w:rPr>
          <w:rFonts w:ascii="Arial" w:hAnsi="Arial" w:cs="Arial"/>
          <w:b/>
          <w:bCs/>
        </w:rPr>
        <w:t xml:space="preserve">Is there a requirement for the Business Unit to notify the </w:t>
      </w:r>
      <w:proofErr w:type="gramStart"/>
      <w:r w:rsidRPr="00DA0D04">
        <w:rPr>
          <w:rFonts w:ascii="Arial" w:hAnsi="Arial" w:cs="Arial"/>
          <w:b/>
          <w:bCs/>
        </w:rPr>
        <w:t>Coroner</w:t>
      </w:r>
      <w:proofErr w:type="gramEnd"/>
      <w:r w:rsidRPr="00DA0D04">
        <w:rPr>
          <w:rFonts w:ascii="Arial" w:hAnsi="Arial" w:cs="Arial"/>
          <w:b/>
          <w:bCs/>
        </w:rPr>
        <w:t>?</w:t>
      </w:r>
    </w:p>
    <w:p w:rsidR="00C842F3" w:rsidRPr="00B91188" w:rsidRDefault="00C842F3" w:rsidP="00C842F3">
      <w:pPr>
        <w:rPr>
          <w:rFonts w:ascii="Arial" w:hAnsi="Arial" w:cs="Arial"/>
          <w:b/>
          <w:bCs/>
        </w:rPr>
      </w:pPr>
    </w:p>
    <w:tbl>
      <w:tblPr>
        <w:tblW w:w="977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C842F3" w:rsidRPr="00B91188" w:rsidTr="004F3566">
        <w:tc>
          <w:tcPr>
            <w:tcW w:w="97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42F3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  <w:p w:rsidR="00C842F3" w:rsidRDefault="00DA0D04" w:rsidP="004F356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Yes    /   </w:t>
            </w:r>
            <w:r w:rsidRPr="006732F9">
              <w:rPr>
                <w:rFonts w:ascii="Arial" w:hAnsi="Arial" w:cs="Arial"/>
                <w:b/>
                <w:bCs/>
              </w:rPr>
              <w:t>No</w:t>
            </w:r>
          </w:p>
          <w:p w:rsidR="00C842F3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  <w:p w:rsidR="00C842F3" w:rsidRPr="00B91188" w:rsidRDefault="00C842F3" w:rsidP="004F356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EF7235" w:rsidRDefault="00EF7235" w:rsidP="001C6021">
      <w:pPr>
        <w:rPr>
          <w:lang w:eastAsia="en-US"/>
        </w:rPr>
      </w:pPr>
    </w:p>
    <w:p w:rsidR="001C6021" w:rsidRDefault="001C6021" w:rsidP="001C6021">
      <w:pPr>
        <w:rPr>
          <w:lang w:eastAsia="en-US"/>
        </w:rPr>
      </w:pPr>
    </w:p>
    <w:p w:rsidR="00C0557D" w:rsidRPr="001C6021" w:rsidRDefault="00C0557D" w:rsidP="00C0557D">
      <w:pPr>
        <w:pStyle w:val="Heading1"/>
        <w:rPr>
          <w:rFonts w:ascii="Arial" w:hAnsi="Arial" w:cs="Arial"/>
          <w:color w:val="000000" w:themeColor="text1"/>
        </w:rPr>
      </w:pPr>
      <w:r w:rsidRPr="001C6021">
        <w:rPr>
          <w:rFonts w:ascii="Arial" w:hAnsi="Arial" w:cs="Arial"/>
          <w:color w:val="000000" w:themeColor="text1"/>
        </w:rPr>
        <w:t xml:space="preserve">Section 3: Recommendations for </w:t>
      </w:r>
      <w:r w:rsidR="00C8379A" w:rsidRPr="001C6021">
        <w:rPr>
          <w:rFonts w:ascii="Arial" w:hAnsi="Arial" w:cs="Arial"/>
          <w:color w:val="000000" w:themeColor="text1"/>
        </w:rPr>
        <w:t>the</w:t>
      </w:r>
      <w:r w:rsidRPr="001C6021">
        <w:rPr>
          <w:rFonts w:ascii="Arial" w:hAnsi="Arial" w:cs="Arial"/>
          <w:color w:val="000000" w:themeColor="text1"/>
        </w:rPr>
        <w:t xml:space="preserve"> Review/Audit</w:t>
      </w:r>
    </w:p>
    <w:p w:rsidR="00B215CF" w:rsidRPr="001C6021" w:rsidRDefault="00B215CF" w:rsidP="00B215CF">
      <w:pP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1"/>
      </w:tblGrid>
      <w:tr w:rsidR="0005031C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05031C" w:rsidRDefault="0005031C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Type of SAR </w:t>
            </w:r>
          </w:p>
        </w:tc>
      </w:tr>
      <w:tr w:rsidR="0005031C" w:rsidRPr="001C6021" w:rsidTr="0005031C">
        <w:trPr>
          <w:trHeight w:val="425"/>
          <w:jc w:val="center"/>
        </w:trPr>
        <w:tc>
          <w:tcPr>
            <w:tcW w:w="10201" w:type="dxa"/>
            <w:shd w:val="clear" w:color="auto" w:fill="auto"/>
            <w:vAlign w:val="center"/>
          </w:tcPr>
          <w:p w:rsidR="0005031C" w:rsidRDefault="0005031C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297B91" w:rsidRPr="00226DAC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Action Learning A</w:t>
            </w:r>
            <w:r w:rsidRPr="00226DAC">
              <w:rPr>
                <w:rFonts w:ascii="Arial" w:hAnsi="Arial" w:cs="Arial"/>
                <w:color w:val="000000"/>
              </w:rPr>
              <w:t>pproach</w:t>
            </w:r>
          </w:p>
          <w:p w:rsidR="00297B91" w:rsidRPr="00226DAC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226DAC">
              <w:rPr>
                <w:rFonts w:ascii="Arial" w:hAnsi="Arial" w:cs="Arial"/>
                <w:color w:val="000000"/>
              </w:rPr>
              <w:t>Peer Review Approach</w:t>
            </w:r>
          </w:p>
          <w:p w:rsidR="00297B91" w:rsidRPr="00226DAC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Thematic R</w:t>
            </w:r>
            <w:r w:rsidRPr="00226DAC">
              <w:rPr>
                <w:rFonts w:ascii="Arial" w:hAnsi="Arial" w:cs="Arial"/>
                <w:color w:val="000000"/>
              </w:rPr>
              <w:t>eviews</w:t>
            </w:r>
          </w:p>
          <w:p w:rsidR="00297B91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SAR in rapid time. </w:t>
            </w:r>
          </w:p>
          <w:p w:rsidR="00297B91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Practitioner learning event</w:t>
            </w:r>
          </w:p>
          <w:p w:rsidR="00297B91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Quality assurance / multi agency audit</w:t>
            </w:r>
          </w:p>
          <w:p w:rsidR="00297B91" w:rsidRDefault="00297B91" w:rsidP="00297B91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Desktop review. </w:t>
            </w:r>
          </w:p>
          <w:p w:rsidR="00297B91" w:rsidRPr="00297B91" w:rsidRDefault="00297B91" w:rsidP="0092721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7B91">
              <w:rPr>
                <w:rFonts w:ascii="Arial" w:hAnsi="Arial" w:cs="Arial"/>
                <w:color w:val="000000"/>
              </w:rPr>
              <w:t>Traditional SAR</w:t>
            </w:r>
          </w:p>
          <w:p w:rsidR="00297B91" w:rsidRDefault="00297B91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297B91" w:rsidRPr="00297B91" w:rsidRDefault="00297B91" w:rsidP="00BA40B5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9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 xml:space="preserve">SAR should be proportionate to the </w:t>
            </w:r>
            <w:r w:rsidRPr="00297B91">
              <w:rPr>
                <w:rFonts w:ascii="Arial" w:hAnsi="Arial" w:cs="Arial"/>
                <w:bCs/>
                <w:spacing w:val="-2"/>
              </w:rPr>
              <w:t>to the specific circumstances of the case</w:t>
            </w:r>
          </w:p>
          <w:p w:rsidR="00297B91" w:rsidRDefault="00297B91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5031C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05031C" w:rsidRDefault="0005031C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Commissioning Type</w:t>
            </w:r>
          </w:p>
        </w:tc>
      </w:tr>
      <w:tr w:rsidR="0005031C" w:rsidRPr="001C6021" w:rsidTr="0005031C">
        <w:trPr>
          <w:trHeight w:val="425"/>
          <w:jc w:val="center"/>
        </w:trPr>
        <w:tc>
          <w:tcPr>
            <w:tcW w:w="10201" w:type="dxa"/>
            <w:shd w:val="clear" w:color="auto" w:fill="auto"/>
            <w:vAlign w:val="center"/>
          </w:tcPr>
          <w:p w:rsidR="00297B91" w:rsidRPr="00297B91" w:rsidRDefault="00297B91" w:rsidP="00BA40B5">
            <w:pPr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297B91">
              <w:rPr>
                <w:rFonts w:ascii="Arial" w:eastAsia="Calibri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e.g. Internal or external independent reviewer</w:t>
            </w:r>
          </w:p>
          <w:p w:rsidR="00297B91" w:rsidRDefault="00297B91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DA0D04" w:rsidRDefault="00DA0D04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Screening Panel to confirm the search period for agency summaries and chronologies </w:t>
            </w:r>
          </w:p>
          <w:p w:rsidR="00C0557D" w:rsidRPr="001C6021" w:rsidRDefault="001C6021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6021" w:rsidRPr="001C6021" w:rsidTr="001C6021">
        <w:trPr>
          <w:trHeight w:val="425"/>
          <w:jc w:val="center"/>
        </w:trPr>
        <w:tc>
          <w:tcPr>
            <w:tcW w:w="10201" w:type="dxa"/>
            <w:shd w:val="clear" w:color="auto" w:fill="auto"/>
            <w:vAlign w:val="center"/>
          </w:tcPr>
          <w:p w:rsidR="00EC60EE" w:rsidRPr="001C6021" w:rsidRDefault="00EC60EE" w:rsidP="00BA40B5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C0557D" w:rsidRPr="001C6021" w:rsidRDefault="00C0557D" w:rsidP="00BA40B5">
            <w:pPr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b/>
                <w:color w:val="000000" w:themeColor="text1"/>
                <w:sz w:val="22"/>
                <w:szCs w:val="22"/>
                <w:lang w:eastAsia="en-US"/>
              </w:rPr>
              <w:t>What aspects of the case or key lines of enquiry should the review pursue?</w:t>
            </w:r>
          </w:p>
        </w:tc>
      </w:tr>
      <w:tr w:rsidR="001C6021" w:rsidRPr="001C6021" w:rsidTr="00C0557D">
        <w:trPr>
          <w:trHeight w:val="425"/>
          <w:jc w:val="center"/>
        </w:trPr>
        <w:tc>
          <w:tcPr>
            <w:tcW w:w="10201" w:type="dxa"/>
            <w:shd w:val="clear" w:color="auto" w:fill="FFFFFF" w:themeFill="background1"/>
            <w:vAlign w:val="center"/>
          </w:tcPr>
          <w:p w:rsidR="004B37FF" w:rsidRPr="001C6021" w:rsidRDefault="004B37FF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The key lines of enquiry should be:</w:t>
            </w:r>
          </w:p>
          <w:p w:rsidR="004B37FF" w:rsidRDefault="004B37FF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54B40" w:rsidRDefault="00254B40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54B40" w:rsidRDefault="00254B40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Screening panel to consider the following as a potential KLOE where relevant (as recommended by the Multi Agency Working Group):</w:t>
            </w:r>
          </w:p>
          <w:p w:rsidR="00254B40" w:rsidRDefault="00254B40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54B40" w:rsidRPr="005F4E3D" w:rsidRDefault="00254B40" w:rsidP="005F4E3D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F4E3D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Consideration needs to be given to the employment, education and skills status of the individual, and any opportunities that might have been missed.</w:t>
            </w:r>
          </w:p>
          <w:p w:rsidR="00254B40" w:rsidRDefault="00254B40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254B40" w:rsidRPr="001C6021" w:rsidRDefault="00254B40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E10AD6" w:rsidRPr="001C6021" w:rsidRDefault="00E10AD6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4B37FF" w:rsidRPr="001C6021" w:rsidRDefault="004B37FF" w:rsidP="004B37FF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C8379A" w:rsidRPr="001C6021" w:rsidRDefault="00BA40B5" w:rsidP="00BA40B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</w:t>
            </w:r>
            <w:r w:rsidR="00C0557D"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hould </w:t>
            </w: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Family/Significant Others </w:t>
            </w:r>
            <w:r w:rsidR="00C0557D"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be involved in the review?</w:t>
            </w: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C0557D" w:rsidRPr="001C6021" w:rsidRDefault="00BA40B5" w:rsidP="00BA40B5">
            <w:pPr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(If </w:t>
            </w:r>
            <w:proofErr w:type="gramStart"/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Yes</w:t>
            </w:r>
            <w:proofErr w:type="gramEnd"/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, please record names and relationship to the subject(s) of the review</w:t>
            </w:r>
            <w:r w:rsidR="00C8379A"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how their participation will be facilitated)</w:t>
            </w:r>
          </w:p>
        </w:tc>
      </w:tr>
      <w:tr w:rsidR="001C6021" w:rsidRPr="001C6021" w:rsidTr="00C0557D">
        <w:trPr>
          <w:trHeight w:val="425"/>
          <w:jc w:val="center"/>
        </w:trPr>
        <w:tc>
          <w:tcPr>
            <w:tcW w:w="10201" w:type="dxa"/>
            <w:shd w:val="clear" w:color="auto" w:fill="FFFFFF" w:themeFill="background1"/>
            <w:vAlign w:val="center"/>
          </w:tcPr>
          <w:p w:rsidR="00C0557D" w:rsidRPr="001C6021" w:rsidRDefault="00C0557D" w:rsidP="00BA40B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10201" w:type="dxa"/>
            <w:shd w:val="clear" w:color="auto" w:fill="D9E2F3" w:themeFill="accent1" w:themeFillTint="33"/>
            <w:vAlign w:val="center"/>
          </w:tcPr>
          <w:p w:rsidR="00C8379A" w:rsidRPr="001C6021" w:rsidRDefault="00C8379A" w:rsidP="00BA40B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Which Agencies should be involved in the review? </w:t>
            </w:r>
          </w:p>
          <w:p w:rsidR="00C8379A" w:rsidRPr="001C6021" w:rsidRDefault="00C8379A" w:rsidP="00BA40B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record Agency Name and Name or Designation of the representative, if known)</w:t>
            </w:r>
          </w:p>
        </w:tc>
      </w:tr>
      <w:tr w:rsidR="001C6021" w:rsidRPr="001C6021" w:rsidTr="00C8379A">
        <w:trPr>
          <w:trHeight w:val="425"/>
          <w:jc w:val="center"/>
        </w:trPr>
        <w:tc>
          <w:tcPr>
            <w:tcW w:w="10201" w:type="dxa"/>
            <w:shd w:val="clear" w:color="auto" w:fill="FFFFFF" w:themeFill="background1"/>
            <w:vAlign w:val="center"/>
          </w:tcPr>
          <w:p w:rsidR="00EC60EE" w:rsidRPr="001C6021" w:rsidRDefault="006D22EB" w:rsidP="009D59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If the recommendation is that the threshold is met which agencies should form part of the review panel</w:t>
            </w:r>
            <w:r w:rsidR="002151B1"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:rsidR="002151B1" w:rsidRPr="001C6021" w:rsidRDefault="002151B1" w:rsidP="009D59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10AD6" w:rsidRPr="001C6021" w:rsidRDefault="00E10AD6" w:rsidP="009D59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05322A" w:rsidRPr="001C6021" w:rsidRDefault="0005322A" w:rsidP="009D59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33230" w:rsidRPr="001C6021" w:rsidRDefault="00C33230" w:rsidP="009D59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640CB9" w:rsidRPr="001C6021" w:rsidRDefault="00640CB9" w:rsidP="000500B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8379A" w:rsidRPr="001C6021" w:rsidRDefault="00C8379A" w:rsidP="00C8379A">
      <w:pPr>
        <w:pStyle w:val="Heading1"/>
        <w:rPr>
          <w:rFonts w:ascii="Arial" w:hAnsi="Arial" w:cs="Arial"/>
          <w:color w:val="000000" w:themeColor="text1"/>
        </w:rPr>
      </w:pPr>
      <w:r w:rsidRPr="001C6021">
        <w:rPr>
          <w:rFonts w:ascii="Arial" w:hAnsi="Arial" w:cs="Arial"/>
          <w:color w:val="000000" w:themeColor="text1"/>
        </w:rPr>
        <w:t xml:space="preserve">Section </w:t>
      </w:r>
      <w:r w:rsidR="006C3F54" w:rsidRPr="001C6021">
        <w:rPr>
          <w:rFonts w:ascii="Arial" w:hAnsi="Arial" w:cs="Arial"/>
          <w:color w:val="000000" w:themeColor="text1"/>
        </w:rPr>
        <w:t>4</w:t>
      </w:r>
      <w:r w:rsidRPr="001C6021">
        <w:rPr>
          <w:rFonts w:ascii="Arial" w:hAnsi="Arial" w:cs="Arial"/>
          <w:color w:val="000000" w:themeColor="text1"/>
        </w:rPr>
        <w:t>: Independent Chair Decision</w:t>
      </w:r>
    </w:p>
    <w:p w:rsidR="00D6036D" w:rsidRPr="001C6021" w:rsidRDefault="00D6036D" w:rsidP="00C8379A">
      <w:pP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</w:p>
    <w:p w:rsidR="00211881" w:rsidRPr="001C6021" w:rsidRDefault="00211881" w:rsidP="00211881">
      <w:pPr>
        <w:rPr>
          <w:rFonts w:ascii="Arial" w:hAnsi="Arial" w:cs="Arial"/>
          <w:color w:val="000000" w:themeColor="text1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0"/>
        <w:gridCol w:w="5101"/>
      </w:tblGrid>
      <w:tr w:rsidR="001C6021" w:rsidRPr="001C6021" w:rsidTr="00DA0D04">
        <w:trPr>
          <w:trHeight w:val="425"/>
          <w:jc w:val="center"/>
        </w:trPr>
        <w:tc>
          <w:tcPr>
            <w:tcW w:w="10201" w:type="dxa"/>
            <w:gridSpan w:val="2"/>
            <w:shd w:val="clear" w:color="auto" w:fill="D9E2F3" w:themeFill="accent1" w:themeFillTint="33"/>
            <w:vAlign w:val="center"/>
          </w:tcPr>
          <w:p w:rsidR="00D6036D" w:rsidRPr="001C6021" w:rsidRDefault="00DA0D04" w:rsidP="008B01E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BSAB Chair – comments on final decision</w:t>
            </w:r>
          </w:p>
          <w:p w:rsidR="00D6036D" w:rsidRPr="001C6021" w:rsidRDefault="00D6036D" w:rsidP="008B01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color w:val="000000" w:themeColor="text1"/>
                <w:sz w:val="22"/>
                <w:szCs w:val="22"/>
              </w:rPr>
              <w:t>(Please record reasons for the decision)</w:t>
            </w:r>
          </w:p>
        </w:tc>
      </w:tr>
      <w:tr w:rsidR="001C6021" w:rsidRPr="001C6021" w:rsidTr="008B01E3">
        <w:trPr>
          <w:trHeight w:val="425"/>
          <w:jc w:val="center"/>
        </w:trPr>
        <w:tc>
          <w:tcPr>
            <w:tcW w:w="10201" w:type="dxa"/>
            <w:gridSpan w:val="2"/>
            <w:shd w:val="clear" w:color="auto" w:fill="FFFFFF" w:themeFill="background1"/>
            <w:vAlign w:val="center"/>
          </w:tcPr>
          <w:p w:rsidR="00D6036D" w:rsidRPr="001C6021" w:rsidRDefault="00D6036D" w:rsidP="006732F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5100" w:type="dxa"/>
            <w:shd w:val="clear" w:color="auto" w:fill="D9E2F3" w:themeFill="accent1" w:themeFillTint="33"/>
            <w:vAlign w:val="center"/>
          </w:tcPr>
          <w:p w:rsidR="00D6036D" w:rsidRPr="001C6021" w:rsidRDefault="00D6036D" w:rsidP="00D6036D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Name: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:rsidR="00D6036D" w:rsidRPr="001C6021" w:rsidRDefault="00D6036D" w:rsidP="008B01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5100" w:type="dxa"/>
            <w:shd w:val="clear" w:color="auto" w:fill="D9E2F3" w:themeFill="accent1" w:themeFillTint="33"/>
            <w:vAlign w:val="center"/>
          </w:tcPr>
          <w:p w:rsidR="00D6036D" w:rsidRPr="001C6021" w:rsidRDefault="00D6036D" w:rsidP="00D6036D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Date: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:rsidR="00D6036D" w:rsidRPr="001C6021" w:rsidRDefault="00D6036D" w:rsidP="008B01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1C6021" w:rsidRPr="001C6021" w:rsidTr="00DA0D04">
        <w:trPr>
          <w:trHeight w:val="425"/>
          <w:jc w:val="center"/>
        </w:trPr>
        <w:tc>
          <w:tcPr>
            <w:tcW w:w="5100" w:type="dxa"/>
            <w:shd w:val="clear" w:color="auto" w:fill="D9E2F3" w:themeFill="accent1" w:themeFillTint="33"/>
            <w:vAlign w:val="center"/>
          </w:tcPr>
          <w:p w:rsidR="00D6036D" w:rsidRPr="001C6021" w:rsidRDefault="00D6036D" w:rsidP="00D6036D">
            <w:pPr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1C602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Signed: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:rsidR="00D6036D" w:rsidRPr="001C6021" w:rsidRDefault="00D6036D" w:rsidP="008B01E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211881" w:rsidRPr="001C6021" w:rsidRDefault="00211881" w:rsidP="00EF0979">
      <w:pPr>
        <w:rPr>
          <w:rFonts w:ascii="Arial" w:hAnsi="Arial" w:cs="Arial"/>
          <w:color w:val="000000" w:themeColor="text1"/>
        </w:rPr>
      </w:pPr>
    </w:p>
    <w:sectPr w:rsidR="00211881" w:rsidRPr="001C6021" w:rsidSect="00E03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6AC2"/>
    <w:multiLevelType w:val="hybridMultilevel"/>
    <w:tmpl w:val="90800DEC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0A1F02D2"/>
    <w:multiLevelType w:val="hybridMultilevel"/>
    <w:tmpl w:val="D9DA2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8206F"/>
    <w:multiLevelType w:val="hybridMultilevel"/>
    <w:tmpl w:val="61E0651A"/>
    <w:lvl w:ilvl="0" w:tplc="4B6E4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C068B3"/>
    <w:multiLevelType w:val="hybridMultilevel"/>
    <w:tmpl w:val="39444564"/>
    <w:lvl w:ilvl="0" w:tplc="899A4D46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E7EE4FF8">
      <w:start w:val="1"/>
      <w:numFmt w:val="lowerLetter"/>
      <w:lvlText w:val="%2."/>
      <w:lvlJc w:val="left"/>
      <w:pPr>
        <w:ind w:left="1440" w:hanging="360"/>
      </w:pPr>
    </w:lvl>
    <w:lvl w:ilvl="2" w:tplc="36E08D1A">
      <w:start w:val="1"/>
      <w:numFmt w:val="lowerRoman"/>
      <w:lvlText w:val="%3."/>
      <w:lvlJc w:val="right"/>
      <w:pPr>
        <w:ind w:left="2160" w:hanging="180"/>
      </w:pPr>
    </w:lvl>
    <w:lvl w:ilvl="3" w:tplc="A8FEA1FC">
      <w:start w:val="1"/>
      <w:numFmt w:val="decimal"/>
      <w:lvlText w:val="%4."/>
      <w:lvlJc w:val="left"/>
      <w:pPr>
        <w:ind w:left="2880" w:hanging="360"/>
      </w:pPr>
    </w:lvl>
    <w:lvl w:ilvl="4" w:tplc="D298AC64">
      <w:start w:val="1"/>
      <w:numFmt w:val="lowerLetter"/>
      <w:lvlText w:val="%5."/>
      <w:lvlJc w:val="left"/>
      <w:pPr>
        <w:ind w:left="3600" w:hanging="360"/>
      </w:pPr>
    </w:lvl>
    <w:lvl w:ilvl="5" w:tplc="2932D4B2">
      <w:start w:val="1"/>
      <w:numFmt w:val="lowerRoman"/>
      <w:lvlText w:val="%6."/>
      <w:lvlJc w:val="right"/>
      <w:pPr>
        <w:ind w:left="4320" w:hanging="180"/>
      </w:pPr>
    </w:lvl>
    <w:lvl w:ilvl="6" w:tplc="458C7860">
      <w:start w:val="1"/>
      <w:numFmt w:val="decimal"/>
      <w:lvlText w:val="%7."/>
      <w:lvlJc w:val="left"/>
      <w:pPr>
        <w:ind w:left="5040" w:hanging="360"/>
      </w:pPr>
    </w:lvl>
    <w:lvl w:ilvl="7" w:tplc="600C1226">
      <w:start w:val="1"/>
      <w:numFmt w:val="lowerLetter"/>
      <w:lvlText w:val="%8."/>
      <w:lvlJc w:val="left"/>
      <w:pPr>
        <w:ind w:left="5760" w:hanging="360"/>
      </w:pPr>
    </w:lvl>
    <w:lvl w:ilvl="8" w:tplc="7ED085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F721E"/>
    <w:multiLevelType w:val="hybridMultilevel"/>
    <w:tmpl w:val="97B22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15F4"/>
    <w:multiLevelType w:val="hybridMultilevel"/>
    <w:tmpl w:val="B4221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B0EC1"/>
    <w:multiLevelType w:val="hybridMultilevel"/>
    <w:tmpl w:val="78108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5E1B"/>
    <w:multiLevelType w:val="hybridMultilevel"/>
    <w:tmpl w:val="D98C8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7B5C"/>
    <w:multiLevelType w:val="hybridMultilevel"/>
    <w:tmpl w:val="9D0A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E5B26"/>
    <w:multiLevelType w:val="hybridMultilevel"/>
    <w:tmpl w:val="30688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6500"/>
    <w:multiLevelType w:val="hybridMultilevel"/>
    <w:tmpl w:val="DFAA0C38"/>
    <w:lvl w:ilvl="0" w:tplc="A37093F6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C7071"/>
    <w:multiLevelType w:val="hybridMultilevel"/>
    <w:tmpl w:val="EFF2C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4494E"/>
    <w:multiLevelType w:val="hybridMultilevel"/>
    <w:tmpl w:val="12024D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B2C61F8">
      <w:start w:val="1"/>
      <w:numFmt w:val="lowerLetter"/>
      <w:lvlText w:val="%2."/>
      <w:lvlJc w:val="left"/>
      <w:pPr>
        <w:ind w:left="1440" w:hanging="360"/>
      </w:pPr>
    </w:lvl>
    <w:lvl w:ilvl="2" w:tplc="E8EE8BC4">
      <w:start w:val="1"/>
      <w:numFmt w:val="lowerRoman"/>
      <w:lvlText w:val="%3."/>
      <w:lvlJc w:val="right"/>
      <w:pPr>
        <w:ind w:left="2160" w:hanging="180"/>
      </w:pPr>
    </w:lvl>
    <w:lvl w:ilvl="3" w:tplc="70F25752">
      <w:start w:val="1"/>
      <w:numFmt w:val="decimal"/>
      <w:lvlText w:val="%4."/>
      <w:lvlJc w:val="left"/>
      <w:pPr>
        <w:ind w:left="2880" w:hanging="360"/>
      </w:pPr>
    </w:lvl>
    <w:lvl w:ilvl="4" w:tplc="66EE269A">
      <w:start w:val="1"/>
      <w:numFmt w:val="lowerLetter"/>
      <w:lvlText w:val="%5."/>
      <w:lvlJc w:val="left"/>
      <w:pPr>
        <w:ind w:left="3600" w:hanging="360"/>
      </w:pPr>
    </w:lvl>
    <w:lvl w:ilvl="5" w:tplc="2A72A16C">
      <w:start w:val="1"/>
      <w:numFmt w:val="lowerRoman"/>
      <w:lvlText w:val="%6."/>
      <w:lvlJc w:val="right"/>
      <w:pPr>
        <w:ind w:left="4320" w:hanging="180"/>
      </w:pPr>
    </w:lvl>
    <w:lvl w:ilvl="6" w:tplc="3E165B8A">
      <w:start w:val="1"/>
      <w:numFmt w:val="decimal"/>
      <w:lvlText w:val="%7."/>
      <w:lvlJc w:val="left"/>
      <w:pPr>
        <w:ind w:left="5040" w:hanging="360"/>
      </w:pPr>
    </w:lvl>
    <w:lvl w:ilvl="7" w:tplc="4B345EE8">
      <w:start w:val="1"/>
      <w:numFmt w:val="lowerLetter"/>
      <w:lvlText w:val="%8."/>
      <w:lvlJc w:val="left"/>
      <w:pPr>
        <w:ind w:left="5760" w:hanging="360"/>
      </w:pPr>
    </w:lvl>
    <w:lvl w:ilvl="8" w:tplc="43AEE7A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B2C47"/>
    <w:multiLevelType w:val="hybridMultilevel"/>
    <w:tmpl w:val="CD9A2FC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583654"/>
    <w:multiLevelType w:val="hybridMultilevel"/>
    <w:tmpl w:val="6AFCC6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A3BF3"/>
    <w:multiLevelType w:val="hybridMultilevel"/>
    <w:tmpl w:val="A31A99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483DC3"/>
    <w:multiLevelType w:val="hybridMultilevel"/>
    <w:tmpl w:val="E8942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DD4DED"/>
    <w:multiLevelType w:val="hybridMultilevel"/>
    <w:tmpl w:val="77A0C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75073"/>
    <w:multiLevelType w:val="hybridMultilevel"/>
    <w:tmpl w:val="247E5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B2D08"/>
    <w:multiLevelType w:val="hybridMultilevel"/>
    <w:tmpl w:val="79E49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F2DD8"/>
    <w:multiLevelType w:val="hybridMultilevel"/>
    <w:tmpl w:val="E70087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D0730"/>
    <w:multiLevelType w:val="hybridMultilevel"/>
    <w:tmpl w:val="0548E4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227979">
    <w:abstractNumId w:val="10"/>
  </w:num>
  <w:num w:numId="2" w16cid:durableId="1271087379">
    <w:abstractNumId w:val="2"/>
  </w:num>
  <w:num w:numId="3" w16cid:durableId="2068409621">
    <w:abstractNumId w:val="16"/>
  </w:num>
  <w:num w:numId="4" w16cid:durableId="1896505729">
    <w:abstractNumId w:val="7"/>
  </w:num>
  <w:num w:numId="5" w16cid:durableId="1195919914">
    <w:abstractNumId w:val="17"/>
  </w:num>
  <w:num w:numId="6" w16cid:durableId="1971667306">
    <w:abstractNumId w:val="9"/>
  </w:num>
  <w:num w:numId="7" w16cid:durableId="856969582">
    <w:abstractNumId w:val="13"/>
  </w:num>
  <w:num w:numId="8" w16cid:durableId="649098419">
    <w:abstractNumId w:val="20"/>
  </w:num>
  <w:num w:numId="9" w16cid:durableId="897473877">
    <w:abstractNumId w:val="19"/>
  </w:num>
  <w:num w:numId="10" w16cid:durableId="700128375">
    <w:abstractNumId w:val="6"/>
  </w:num>
  <w:num w:numId="11" w16cid:durableId="1191802735">
    <w:abstractNumId w:val="8"/>
  </w:num>
  <w:num w:numId="12" w16cid:durableId="770591376">
    <w:abstractNumId w:val="11"/>
  </w:num>
  <w:num w:numId="13" w16cid:durableId="1505587685">
    <w:abstractNumId w:val="5"/>
  </w:num>
  <w:num w:numId="14" w16cid:durableId="1443112760">
    <w:abstractNumId w:val="12"/>
  </w:num>
  <w:num w:numId="15" w16cid:durableId="2082482466">
    <w:abstractNumId w:val="3"/>
  </w:num>
  <w:num w:numId="16" w16cid:durableId="851649153">
    <w:abstractNumId w:val="18"/>
  </w:num>
  <w:num w:numId="17" w16cid:durableId="1339887836">
    <w:abstractNumId w:val="21"/>
  </w:num>
  <w:num w:numId="18" w16cid:durableId="55016007">
    <w:abstractNumId w:val="14"/>
  </w:num>
  <w:num w:numId="19" w16cid:durableId="1899127688">
    <w:abstractNumId w:val="15"/>
  </w:num>
  <w:num w:numId="20" w16cid:durableId="901208362">
    <w:abstractNumId w:val="0"/>
  </w:num>
  <w:num w:numId="21" w16cid:durableId="7568659">
    <w:abstractNumId w:val="4"/>
  </w:num>
  <w:num w:numId="22" w16cid:durableId="1451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81"/>
    <w:rsid w:val="00021233"/>
    <w:rsid w:val="00043A8B"/>
    <w:rsid w:val="000500BD"/>
    <w:rsid w:val="0005031C"/>
    <w:rsid w:val="0005322A"/>
    <w:rsid w:val="00063AC4"/>
    <w:rsid w:val="00075412"/>
    <w:rsid w:val="00076878"/>
    <w:rsid w:val="000910C9"/>
    <w:rsid w:val="000C63C9"/>
    <w:rsid w:val="001C6021"/>
    <w:rsid w:val="00211881"/>
    <w:rsid w:val="002151B1"/>
    <w:rsid w:val="00254B40"/>
    <w:rsid w:val="0025559C"/>
    <w:rsid w:val="00297B91"/>
    <w:rsid w:val="002A01A5"/>
    <w:rsid w:val="002F2D08"/>
    <w:rsid w:val="00304515"/>
    <w:rsid w:val="003144D7"/>
    <w:rsid w:val="00320D6F"/>
    <w:rsid w:val="00356324"/>
    <w:rsid w:val="003973A2"/>
    <w:rsid w:val="003A62EC"/>
    <w:rsid w:val="003B3B7F"/>
    <w:rsid w:val="003B76A7"/>
    <w:rsid w:val="003D72F2"/>
    <w:rsid w:val="00426261"/>
    <w:rsid w:val="00440E88"/>
    <w:rsid w:val="004B37FF"/>
    <w:rsid w:val="004F2CBF"/>
    <w:rsid w:val="00502EFD"/>
    <w:rsid w:val="00584384"/>
    <w:rsid w:val="005E200A"/>
    <w:rsid w:val="005F4E3D"/>
    <w:rsid w:val="0060413B"/>
    <w:rsid w:val="00626A5D"/>
    <w:rsid w:val="00640CB9"/>
    <w:rsid w:val="0065609E"/>
    <w:rsid w:val="006732F9"/>
    <w:rsid w:val="00680E1F"/>
    <w:rsid w:val="0069259B"/>
    <w:rsid w:val="006B5E66"/>
    <w:rsid w:val="006C3F54"/>
    <w:rsid w:val="006D18FE"/>
    <w:rsid w:val="006D22EB"/>
    <w:rsid w:val="006D7B41"/>
    <w:rsid w:val="00706E0D"/>
    <w:rsid w:val="008103F9"/>
    <w:rsid w:val="00855578"/>
    <w:rsid w:val="008B6AB3"/>
    <w:rsid w:val="008C16D3"/>
    <w:rsid w:val="008D0FE9"/>
    <w:rsid w:val="008E24DB"/>
    <w:rsid w:val="0090112C"/>
    <w:rsid w:val="00935452"/>
    <w:rsid w:val="009C1B89"/>
    <w:rsid w:val="009D59F7"/>
    <w:rsid w:val="00A542C4"/>
    <w:rsid w:val="00AA17CA"/>
    <w:rsid w:val="00AB5209"/>
    <w:rsid w:val="00AC62F7"/>
    <w:rsid w:val="00AE641D"/>
    <w:rsid w:val="00B215CF"/>
    <w:rsid w:val="00B40B2B"/>
    <w:rsid w:val="00BA40B5"/>
    <w:rsid w:val="00BB3774"/>
    <w:rsid w:val="00BE02D7"/>
    <w:rsid w:val="00BE60AE"/>
    <w:rsid w:val="00C0557D"/>
    <w:rsid w:val="00C306EE"/>
    <w:rsid w:val="00C3292F"/>
    <w:rsid w:val="00C33230"/>
    <w:rsid w:val="00C8379A"/>
    <w:rsid w:val="00C842F3"/>
    <w:rsid w:val="00CC1A14"/>
    <w:rsid w:val="00CE38A9"/>
    <w:rsid w:val="00D46159"/>
    <w:rsid w:val="00D50178"/>
    <w:rsid w:val="00D6036D"/>
    <w:rsid w:val="00D67EBD"/>
    <w:rsid w:val="00D83820"/>
    <w:rsid w:val="00DA0D04"/>
    <w:rsid w:val="00DB7D09"/>
    <w:rsid w:val="00E10AD6"/>
    <w:rsid w:val="00E441CC"/>
    <w:rsid w:val="00E47A4C"/>
    <w:rsid w:val="00E52773"/>
    <w:rsid w:val="00EC60EE"/>
    <w:rsid w:val="00EE6295"/>
    <w:rsid w:val="00EE690B"/>
    <w:rsid w:val="00EE707F"/>
    <w:rsid w:val="00EF0979"/>
    <w:rsid w:val="00EF7235"/>
    <w:rsid w:val="00F04285"/>
    <w:rsid w:val="00F435FA"/>
    <w:rsid w:val="00F87109"/>
    <w:rsid w:val="00F90221"/>
    <w:rsid w:val="00F93CDF"/>
    <w:rsid w:val="00FE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B0CE"/>
  <w15:chartTrackingRefBased/>
  <w15:docId w15:val="{A1BC521B-5C69-4D37-860E-232C9000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881"/>
    <w:pPr>
      <w:outlineLvl w:val="0"/>
    </w:pPr>
    <w:rPr>
      <w:rFonts w:asciiTheme="minorHAnsi" w:eastAsia="Calibri" w:hAnsiTheme="minorHAnsi" w:cstheme="minorHAnsi"/>
      <w:b/>
      <w:color w:val="FF66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881"/>
    <w:rPr>
      <w:rFonts w:eastAsia="Calibri" w:cstheme="minorHAnsi"/>
      <w:b/>
      <w:color w:val="FF66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7B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AD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23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egislation.gov.uk/ukpga/2014/23/section/44/enac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18E55FBF2FC4A98C54CD80544C5D8" ma:contentTypeVersion="12" ma:contentTypeDescription="Create a new document." ma:contentTypeScope="" ma:versionID="e57b2988f6de1fea0c19fd712b4c8c49">
  <xsd:schema xmlns:xsd="http://www.w3.org/2001/XMLSchema" xmlns:xs="http://www.w3.org/2001/XMLSchema" xmlns:p="http://schemas.microsoft.com/office/2006/metadata/properties" xmlns:ns2="360834a2-1ea0-4bf0-9902-c5d90195110e" xmlns:ns3="b2394f6a-4115-4ba3-b468-c8287cb68b82" targetNamespace="http://schemas.microsoft.com/office/2006/metadata/properties" ma:root="true" ma:fieldsID="2059d47605936d36e73e75f7f3f80afd" ns2:_="" ns3:_="">
    <xsd:import namespace="360834a2-1ea0-4bf0-9902-c5d90195110e"/>
    <xsd:import namespace="b2394f6a-4115-4ba3-b468-c8287cb68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834a2-1ea0-4bf0-9902-c5d901951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8e9c43-e5cc-429b-803b-47b559b14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94f6a-4115-4ba3-b468-c8287cb68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0c52508-1517-4894-baa7-f56dc4e35901}" ma:internalName="TaxCatchAll" ma:showField="CatchAllData" ma:web="b2394f6a-4115-4ba3-b468-c8287cb68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0834a2-1ea0-4bf0-9902-c5d90195110e">
      <Terms xmlns="http://schemas.microsoft.com/office/infopath/2007/PartnerControls"/>
    </lcf76f155ced4ddcb4097134ff3c332f>
    <TaxCatchAll xmlns="b2394f6a-4115-4ba3-b468-c8287cb68b82" xsi:nil="true"/>
  </documentManagement>
</p:properties>
</file>

<file path=customXml/itemProps1.xml><?xml version="1.0" encoding="utf-8"?>
<ds:datastoreItem xmlns:ds="http://schemas.openxmlformats.org/officeDocument/2006/customXml" ds:itemID="{119D5F21-5597-4C56-81C3-C7DE7BA62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FE2B4-4B39-43DB-8DCD-9577498DE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834a2-1ea0-4bf0-9902-c5d90195110e"/>
    <ds:schemaRef ds:uri="b2394f6a-4115-4ba3-b468-c8287cb68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08C94-28A2-4282-A63D-E232EDA1DC3E}">
  <ds:schemaRefs>
    <ds:schemaRef ds:uri="http://schemas.microsoft.com/office/2006/metadata/properties"/>
    <ds:schemaRef ds:uri="http://schemas.microsoft.com/office/infopath/2007/PartnerControls"/>
    <ds:schemaRef ds:uri="360834a2-1ea0-4bf0-9902-c5d90195110e"/>
    <ds:schemaRef ds:uri="b2394f6a-4115-4ba3-b468-c8287cb68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Babyk-Glynn</dc:creator>
  <cp:keywords/>
  <dc:description/>
  <cp:lastModifiedBy>Lucy Edwards</cp:lastModifiedBy>
  <cp:revision>1</cp:revision>
  <dcterms:created xsi:type="dcterms:W3CDTF">2024-12-02T22:02:00Z</dcterms:created>
  <dcterms:modified xsi:type="dcterms:W3CDTF">2024-12-02T22:02:00Z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0x0101007DB18E55FBF2FC4A98C54CD80544C5D8</vt:lpwstr>
  </property>
</Properties>
</file>